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378A" w14:textId="77777777" w:rsidR="00986B96" w:rsidRPr="00123DA7" w:rsidRDefault="00986B96" w:rsidP="00123DA7">
      <w:pPr>
        <w:rPr>
          <w:rFonts w:asciiTheme="minorHAnsi" w:hAnsiTheme="minorHAnsi" w:cstheme="minorHAnsi"/>
          <w:b/>
          <w:sz w:val="24"/>
          <w:szCs w:val="24"/>
        </w:rPr>
      </w:pPr>
      <w:r w:rsidRPr="00123DA7">
        <w:rPr>
          <w:rFonts w:asciiTheme="minorHAnsi" w:hAnsiTheme="minorHAnsi" w:cstheme="minorHAnsi"/>
          <w:b/>
          <w:sz w:val="24"/>
          <w:szCs w:val="24"/>
        </w:rPr>
        <w:t>Oferowane koszty realizacji zamówienia:</w:t>
      </w:r>
    </w:p>
    <w:tbl>
      <w:tblPr>
        <w:tblW w:w="12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2522"/>
        <w:gridCol w:w="1355"/>
        <w:gridCol w:w="1355"/>
        <w:gridCol w:w="1733"/>
        <w:gridCol w:w="1701"/>
        <w:gridCol w:w="1493"/>
        <w:gridCol w:w="2126"/>
      </w:tblGrid>
      <w:tr w:rsidR="005F4111" w:rsidRPr="005F4111" w14:paraId="13EA6E89" w14:textId="77777777" w:rsidTr="00452E47">
        <w:trPr>
          <w:trHeight w:val="533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3A60855F" w14:textId="77777777" w:rsidR="00346069" w:rsidRPr="005F4111" w:rsidRDefault="00346069" w:rsidP="00D2704D">
            <w:pPr>
              <w:tabs>
                <w:tab w:val="left" w:pos="410"/>
              </w:tabs>
              <w:ind w:left="50" w:hanging="50"/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23E957FE" w14:textId="77777777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Nazwa usług</w:t>
            </w:r>
          </w:p>
        </w:tc>
        <w:tc>
          <w:tcPr>
            <w:tcW w:w="1355" w:type="dxa"/>
            <w:shd w:val="clear" w:color="auto" w:fill="FFFFFF"/>
            <w:vAlign w:val="center"/>
          </w:tcPr>
          <w:p w14:paraId="4869F814" w14:textId="652EB34E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Cena jednostkowa netto (w zł)</w:t>
            </w: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49E173E1" w14:textId="43DB2011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Cena jednostkowa brutto (w zł)</w:t>
            </w:r>
          </w:p>
        </w:tc>
        <w:tc>
          <w:tcPr>
            <w:tcW w:w="1733" w:type="dxa"/>
            <w:shd w:val="clear" w:color="auto" w:fill="FFFFFF"/>
            <w:vAlign w:val="center"/>
          </w:tcPr>
          <w:p w14:paraId="692758F3" w14:textId="77777777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6FFBD45" w14:textId="255DDF05" w:rsidR="00346069" w:rsidRPr="005F4111" w:rsidRDefault="00346069" w:rsidP="00D27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Jednostka</w:t>
            </w:r>
          </w:p>
        </w:tc>
        <w:tc>
          <w:tcPr>
            <w:tcW w:w="1493" w:type="dxa"/>
            <w:shd w:val="clear" w:color="auto" w:fill="FFFFFF"/>
            <w:vAlign w:val="center"/>
          </w:tcPr>
          <w:p w14:paraId="60658EDE" w14:textId="44F430C5" w:rsidR="00346069" w:rsidRPr="005F4111" w:rsidRDefault="00346069" w:rsidP="00D27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Wartość netto (w zł)</w:t>
            </w:r>
            <w:r w:rsidRPr="005F4111">
              <w:rPr>
                <w:rFonts w:asciiTheme="minorHAnsi" w:hAnsiTheme="minorHAnsi" w:cstheme="minorHAnsi"/>
                <w:b/>
              </w:rPr>
              <w:br/>
              <w:t>(kol. C x E)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58C56CB" w14:textId="0D4299BE" w:rsidR="00346069" w:rsidRPr="005F4111" w:rsidRDefault="00346069" w:rsidP="00D27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Wartość brutto (w zł)</w:t>
            </w:r>
            <w:r w:rsidRPr="005F4111">
              <w:rPr>
                <w:rFonts w:asciiTheme="minorHAnsi" w:hAnsiTheme="minorHAnsi" w:cstheme="minorHAnsi"/>
                <w:b/>
              </w:rPr>
              <w:br/>
              <w:t>(kol. D x E)</w:t>
            </w:r>
          </w:p>
        </w:tc>
      </w:tr>
      <w:tr w:rsidR="005F4111" w:rsidRPr="005F4111" w14:paraId="73CAD67D" w14:textId="77777777" w:rsidTr="00452E47">
        <w:trPr>
          <w:trHeight w:val="332"/>
          <w:jc w:val="center"/>
        </w:trPr>
        <w:tc>
          <w:tcPr>
            <w:tcW w:w="543" w:type="dxa"/>
            <w:shd w:val="clear" w:color="auto" w:fill="FFFFFF"/>
          </w:tcPr>
          <w:p w14:paraId="239F2782" w14:textId="77777777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2522" w:type="dxa"/>
            <w:shd w:val="clear" w:color="auto" w:fill="FFFFFF"/>
          </w:tcPr>
          <w:p w14:paraId="2BBB605F" w14:textId="77777777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355" w:type="dxa"/>
            <w:shd w:val="clear" w:color="auto" w:fill="FFFFFF"/>
          </w:tcPr>
          <w:p w14:paraId="69574A59" w14:textId="6BFCED65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355" w:type="dxa"/>
            <w:shd w:val="clear" w:color="auto" w:fill="FFFFFF"/>
            <w:noWrap/>
            <w:vAlign w:val="bottom"/>
          </w:tcPr>
          <w:p w14:paraId="4E6CF48D" w14:textId="78AC55D1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733" w:type="dxa"/>
            <w:shd w:val="clear" w:color="auto" w:fill="FFFFFF"/>
            <w:vAlign w:val="center"/>
          </w:tcPr>
          <w:p w14:paraId="44EEAF79" w14:textId="6FE952E1" w:rsidR="00346069" w:rsidRPr="005F4111" w:rsidRDefault="00346069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4111"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701" w:type="dxa"/>
            <w:shd w:val="clear" w:color="auto" w:fill="FFFFFF"/>
          </w:tcPr>
          <w:p w14:paraId="18D613FE" w14:textId="69D13377" w:rsidR="00346069" w:rsidRPr="005F4111" w:rsidRDefault="00123DA7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</w:p>
        </w:tc>
        <w:tc>
          <w:tcPr>
            <w:tcW w:w="1493" w:type="dxa"/>
            <w:shd w:val="clear" w:color="auto" w:fill="FFFFFF"/>
          </w:tcPr>
          <w:p w14:paraId="6FC16740" w14:textId="1AAC4478" w:rsidR="00346069" w:rsidRPr="005F4111" w:rsidRDefault="00123DA7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</w:t>
            </w:r>
          </w:p>
        </w:tc>
        <w:tc>
          <w:tcPr>
            <w:tcW w:w="2126" w:type="dxa"/>
            <w:shd w:val="clear" w:color="auto" w:fill="FFFFFF"/>
          </w:tcPr>
          <w:p w14:paraId="13CE7E2A" w14:textId="60426896" w:rsidR="00346069" w:rsidRPr="005F4111" w:rsidRDefault="00123DA7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</w:p>
        </w:tc>
      </w:tr>
      <w:tr w:rsidR="005F4111" w:rsidRPr="005F4111" w14:paraId="32CA4EFE" w14:textId="77777777" w:rsidTr="00452E47">
        <w:trPr>
          <w:trHeight w:val="790"/>
          <w:jc w:val="center"/>
        </w:trPr>
        <w:tc>
          <w:tcPr>
            <w:tcW w:w="543" w:type="dxa"/>
            <w:shd w:val="clear" w:color="auto" w:fill="FFFFFF"/>
          </w:tcPr>
          <w:p w14:paraId="47937351" w14:textId="77777777" w:rsidR="00346069" w:rsidRPr="005F4111" w:rsidRDefault="00346069" w:rsidP="00E745F2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7EBBD8A4" w14:textId="431DFC2B" w:rsidR="00346069" w:rsidRPr="005F4111" w:rsidRDefault="00346069" w:rsidP="00E745F2">
            <w:pPr>
              <w:rPr>
                <w:rFonts w:asciiTheme="minorHAnsi" w:hAnsiTheme="minorHAnsi" w:cstheme="minorHAnsi"/>
              </w:rPr>
            </w:pPr>
            <w:r w:rsidRPr="005F4111">
              <w:rPr>
                <w:rStyle w:val="normaltextrun"/>
                <w:rFonts w:asciiTheme="minorHAnsi" w:hAnsiTheme="minorHAnsi" w:cstheme="minorHAnsi"/>
                <w:bdr w:val="none" w:sz="0" w:space="0" w:color="auto" w:frame="1"/>
              </w:rPr>
              <w:t>Usługa Zaprojektowania Systemu</w:t>
            </w:r>
            <w:r w:rsidRPr="005F4111">
              <w:rPr>
                <w:rFonts w:asciiTheme="minorHAnsi" w:hAnsiTheme="minorHAnsi" w:cstheme="minorHAnsi"/>
              </w:rPr>
              <w:t xml:space="preserve"> (określona w rozdziale III OPZ)</w:t>
            </w:r>
          </w:p>
        </w:tc>
        <w:tc>
          <w:tcPr>
            <w:tcW w:w="1355" w:type="dxa"/>
            <w:shd w:val="clear" w:color="auto" w:fill="FFFFFF"/>
          </w:tcPr>
          <w:p w14:paraId="38F25955" w14:textId="77777777" w:rsidR="00346069" w:rsidRPr="005F4111" w:rsidRDefault="00346069" w:rsidP="00BA4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07731334" w14:textId="54CC33F6" w:rsidR="00346069" w:rsidRPr="005F4111" w:rsidRDefault="00346069" w:rsidP="00E74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14:paraId="765427D2" w14:textId="64DF9AB2" w:rsidR="00346069" w:rsidRPr="005F4111" w:rsidRDefault="00346069" w:rsidP="00B75CFD">
            <w:pPr>
              <w:jc w:val="center"/>
              <w:rPr>
                <w:rFonts w:asciiTheme="minorHAnsi" w:hAnsiTheme="minorHAnsi" w:cstheme="minorHAnsi"/>
              </w:rPr>
            </w:pPr>
            <w:r w:rsidRPr="005F411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96C32E" w14:textId="19A22447" w:rsidR="00346069" w:rsidRPr="005F4111" w:rsidRDefault="00346069" w:rsidP="00123DA7">
            <w:pPr>
              <w:jc w:val="center"/>
              <w:rPr>
                <w:rFonts w:asciiTheme="minorHAnsi" w:hAnsiTheme="minorHAnsi" w:cstheme="minorHAnsi"/>
              </w:rPr>
            </w:pPr>
            <w:r w:rsidRPr="005F4111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493" w:type="dxa"/>
            <w:shd w:val="clear" w:color="auto" w:fill="FFFFFF"/>
          </w:tcPr>
          <w:p w14:paraId="2C9F3987" w14:textId="07E29848" w:rsidR="00346069" w:rsidRPr="005F4111" w:rsidRDefault="00346069" w:rsidP="00E74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15888E5D" w14:textId="69A2FBB5" w:rsidR="00346069" w:rsidRPr="005F4111" w:rsidRDefault="00346069" w:rsidP="00E745F2">
            <w:pPr>
              <w:rPr>
                <w:rFonts w:asciiTheme="minorHAnsi" w:hAnsiTheme="minorHAnsi" w:cstheme="minorHAnsi"/>
              </w:rPr>
            </w:pPr>
          </w:p>
        </w:tc>
      </w:tr>
      <w:tr w:rsidR="005F4111" w:rsidRPr="005F4111" w14:paraId="5DF6905C" w14:textId="77777777" w:rsidTr="00452E47">
        <w:trPr>
          <w:trHeight w:val="817"/>
          <w:jc w:val="center"/>
        </w:trPr>
        <w:tc>
          <w:tcPr>
            <w:tcW w:w="543" w:type="dxa"/>
            <w:shd w:val="clear" w:color="auto" w:fill="FFFFFF"/>
          </w:tcPr>
          <w:p w14:paraId="16452B83" w14:textId="77777777" w:rsidR="00346069" w:rsidRPr="005F4111" w:rsidRDefault="00346069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76A2EDC5" w14:textId="59AF9C85" w:rsidR="00346069" w:rsidRPr="005F4111" w:rsidRDefault="000A3EBC" w:rsidP="0036679B">
            <w:pPr>
              <w:rPr>
                <w:rFonts w:asciiTheme="minorHAnsi" w:hAnsiTheme="minorHAnsi" w:cstheme="minorHAnsi"/>
              </w:rPr>
            </w:pPr>
            <w:r w:rsidRPr="005F4111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 xml:space="preserve">Usługa Programistyczna </w:t>
            </w:r>
            <w:r w:rsidRPr="005F4111">
              <w:rPr>
                <w:rFonts w:asciiTheme="minorHAnsi" w:hAnsiTheme="minorHAnsi" w:cstheme="minorHAnsi"/>
              </w:rPr>
              <w:t xml:space="preserve">(określona w rozdziale </w:t>
            </w:r>
            <w:r>
              <w:rPr>
                <w:rFonts w:asciiTheme="minorHAnsi" w:hAnsiTheme="minorHAnsi" w:cstheme="minorHAnsi"/>
              </w:rPr>
              <w:t>I</w:t>
            </w:r>
            <w:r w:rsidRPr="005F4111">
              <w:rPr>
                <w:rFonts w:asciiTheme="minorHAnsi" w:hAnsiTheme="minorHAnsi" w:cstheme="minorHAnsi"/>
              </w:rPr>
              <w:t>V OPZ)</w:t>
            </w:r>
          </w:p>
        </w:tc>
        <w:tc>
          <w:tcPr>
            <w:tcW w:w="1355" w:type="dxa"/>
            <w:shd w:val="clear" w:color="auto" w:fill="FFFFFF"/>
          </w:tcPr>
          <w:p w14:paraId="461141E8" w14:textId="77777777" w:rsidR="00346069" w:rsidRPr="005F4111" w:rsidRDefault="00346069" w:rsidP="00BA4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63888CB6" w14:textId="4459DA1C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14:paraId="088AFC8F" w14:textId="4D144206" w:rsidR="00346069" w:rsidRPr="005F4111" w:rsidRDefault="00A654DA" w:rsidP="003667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E097439" w14:textId="1D35C5DC" w:rsidR="00346069" w:rsidRPr="005F4111" w:rsidRDefault="00A654DA" w:rsidP="00123DA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493" w:type="dxa"/>
            <w:shd w:val="clear" w:color="auto" w:fill="FFFFFF"/>
          </w:tcPr>
          <w:p w14:paraId="7B551F81" w14:textId="21E06B28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5707B6A4" w14:textId="736EC3A9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5F4111" w:rsidRPr="005F4111" w14:paraId="181E1FE4" w14:textId="77777777" w:rsidTr="00452E47">
        <w:trPr>
          <w:trHeight w:val="817"/>
          <w:jc w:val="center"/>
        </w:trPr>
        <w:tc>
          <w:tcPr>
            <w:tcW w:w="543" w:type="dxa"/>
            <w:shd w:val="clear" w:color="auto" w:fill="FFFFFF"/>
          </w:tcPr>
          <w:p w14:paraId="570D1102" w14:textId="77777777" w:rsidR="00346069" w:rsidRPr="005F4111" w:rsidRDefault="00346069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2B524FAC" w14:textId="78C645BB" w:rsidR="00346069" w:rsidRPr="005F4111" w:rsidRDefault="000A3EBC" w:rsidP="0036679B">
            <w:pPr>
              <w:rPr>
                <w:rFonts w:asciiTheme="minorHAnsi" w:hAnsiTheme="minorHAnsi" w:cstheme="minorHAnsi"/>
              </w:rPr>
            </w:pPr>
            <w:r w:rsidRPr="005F4111">
              <w:rPr>
                <w:rStyle w:val="normaltextrun"/>
                <w:rFonts w:asciiTheme="minorHAnsi" w:hAnsiTheme="minorHAnsi" w:cstheme="minorHAnsi"/>
                <w:bdr w:val="none" w:sz="0" w:space="0" w:color="auto" w:frame="1"/>
              </w:rPr>
              <w:t xml:space="preserve"> Usługa Utrzymania Systemu</w:t>
            </w:r>
            <w:r w:rsidRPr="005F4111">
              <w:rPr>
                <w:rFonts w:asciiTheme="minorHAnsi" w:hAnsiTheme="minorHAnsi" w:cstheme="minorHAnsi"/>
              </w:rPr>
              <w:t xml:space="preserve"> (określona w rozdziale V OPZ)</w:t>
            </w:r>
          </w:p>
        </w:tc>
        <w:tc>
          <w:tcPr>
            <w:tcW w:w="1355" w:type="dxa"/>
            <w:shd w:val="clear" w:color="auto" w:fill="FFFFFF"/>
          </w:tcPr>
          <w:p w14:paraId="4DB0F68B" w14:textId="77777777" w:rsidR="00346069" w:rsidRPr="005F4111" w:rsidRDefault="00346069" w:rsidP="00BA4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0FC73A13" w14:textId="1F1A440A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14:paraId="690BB468" w14:textId="06017D5C" w:rsidR="00346069" w:rsidRPr="00BA4B82" w:rsidRDefault="00EA135F" w:rsidP="0036679B">
            <w:pPr>
              <w:jc w:val="center"/>
              <w:rPr>
                <w:rFonts w:asciiTheme="minorHAnsi" w:hAnsiTheme="minorHAnsi" w:cstheme="minorHAnsi"/>
              </w:rPr>
            </w:pPr>
            <w:r w:rsidRPr="003833A4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A8FCA9" w14:textId="696E1C14" w:rsidR="00346069" w:rsidRPr="005F4111" w:rsidRDefault="00EA135F" w:rsidP="00123DA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miesiąc</w:t>
            </w:r>
          </w:p>
        </w:tc>
        <w:tc>
          <w:tcPr>
            <w:tcW w:w="1493" w:type="dxa"/>
            <w:shd w:val="clear" w:color="auto" w:fill="FFFFFF"/>
          </w:tcPr>
          <w:p w14:paraId="109A9C22" w14:textId="4DF97C30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0114DAE4" w14:textId="0BA69479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3833A4" w:rsidRPr="005F4111" w14:paraId="39053F27" w14:textId="77777777" w:rsidTr="00452E47">
        <w:trPr>
          <w:trHeight w:val="817"/>
          <w:jc w:val="center"/>
        </w:trPr>
        <w:tc>
          <w:tcPr>
            <w:tcW w:w="543" w:type="dxa"/>
            <w:shd w:val="clear" w:color="auto" w:fill="FFFFFF"/>
          </w:tcPr>
          <w:p w14:paraId="13643A86" w14:textId="77777777" w:rsidR="003833A4" w:rsidRPr="005F4111" w:rsidRDefault="003833A4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0725F236" w14:textId="403822ED" w:rsidR="003833A4" w:rsidRPr="005F4111" w:rsidRDefault="003833A4" w:rsidP="0036679B">
            <w:pPr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</w:pPr>
            <w:r w:rsidRPr="003833A4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 xml:space="preserve">Usługa </w:t>
            </w:r>
            <w:r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>Rozwoju</w:t>
            </w:r>
            <w:r w:rsidRPr="003833A4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 xml:space="preserve"> (określona w rozdziale V</w:t>
            </w:r>
            <w:r w:rsidR="000A3EBC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>I</w:t>
            </w:r>
            <w:r w:rsidRPr="003833A4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 xml:space="preserve"> OPZ)</w:t>
            </w:r>
          </w:p>
        </w:tc>
        <w:tc>
          <w:tcPr>
            <w:tcW w:w="1355" w:type="dxa"/>
            <w:shd w:val="clear" w:color="auto" w:fill="FFFFFF"/>
          </w:tcPr>
          <w:p w14:paraId="55C9B8B0" w14:textId="77777777" w:rsidR="003833A4" w:rsidRPr="005F4111" w:rsidRDefault="003833A4" w:rsidP="00BA4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36BF252F" w14:textId="77777777" w:rsidR="003833A4" w:rsidRPr="005F4111" w:rsidRDefault="003833A4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14:paraId="5E024F78" w14:textId="0C1A4332" w:rsidR="003833A4" w:rsidRPr="005F4111" w:rsidRDefault="000F13DE" w:rsidP="003667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AF8ECE" w14:textId="7ACA4C52" w:rsidR="003833A4" w:rsidRPr="005F4111" w:rsidRDefault="003833A4" w:rsidP="00123DA7">
            <w:pPr>
              <w:jc w:val="center"/>
              <w:rPr>
                <w:rFonts w:asciiTheme="minorHAnsi" w:hAnsiTheme="minorHAnsi" w:cstheme="minorHAnsi"/>
              </w:rPr>
            </w:pPr>
            <w:r w:rsidRPr="003833A4">
              <w:rPr>
                <w:rFonts w:asciiTheme="minorHAnsi" w:hAnsiTheme="minorHAnsi" w:cstheme="minorHAnsi"/>
              </w:rPr>
              <w:t>roboczogodzina</w:t>
            </w:r>
          </w:p>
        </w:tc>
        <w:tc>
          <w:tcPr>
            <w:tcW w:w="1493" w:type="dxa"/>
            <w:shd w:val="clear" w:color="auto" w:fill="FFFFFF"/>
          </w:tcPr>
          <w:p w14:paraId="7F063100" w14:textId="2F667D3D" w:rsidR="003833A4" w:rsidRPr="005F4111" w:rsidRDefault="003833A4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2B92C7BC" w14:textId="77777777" w:rsidR="003833A4" w:rsidRPr="005F4111" w:rsidRDefault="003833A4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5F4111" w:rsidRPr="005F4111" w14:paraId="507B6B62" w14:textId="77777777" w:rsidTr="00452E47">
        <w:trPr>
          <w:trHeight w:val="817"/>
          <w:jc w:val="center"/>
        </w:trPr>
        <w:tc>
          <w:tcPr>
            <w:tcW w:w="543" w:type="dxa"/>
            <w:shd w:val="clear" w:color="auto" w:fill="FFFFFF"/>
          </w:tcPr>
          <w:p w14:paraId="56BA371C" w14:textId="77777777" w:rsidR="00346069" w:rsidRPr="005F4111" w:rsidRDefault="00346069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40E104E0" w14:textId="1569648C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  <w:r w:rsidRPr="005F4111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 xml:space="preserve">Usługa Asysty </w:t>
            </w:r>
            <w:r w:rsidRPr="005F4111">
              <w:rPr>
                <w:rFonts w:asciiTheme="minorHAnsi" w:hAnsiTheme="minorHAnsi" w:cstheme="minorHAnsi"/>
              </w:rPr>
              <w:t>(określona w rozdziale V</w:t>
            </w:r>
            <w:r w:rsidR="000A3EBC">
              <w:rPr>
                <w:rFonts w:asciiTheme="minorHAnsi" w:hAnsiTheme="minorHAnsi" w:cstheme="minorHAnsi"/>
              </w:rPr>
              <w:t>II</w:t>
            </w:r>
            <w:r w:rsidR="003833A4">
              <w:rPr>
                <w:rFonts w:asciiTheme="minorHAnsi" w:hAnsiTheme="minorHAnsi" w:cstheme="minorHAnsi"/>
              </w:rPr>
              <w:t xml:space="preserve"> </w:t>
            </w:r>
            <w:r w:rsidRPr="005F4111">
              <w:rPr>
                <w:rFonts w:asciiTheme="minorHAnsi" w:hAnsiTheme="minorHAnsi" w:cstheme="minorHAnsi"/>
              </w:rPr>
              <w:t>OPZ)</w:t>
            </w:r>
          </w:p>
        </w:tc>
        <w:tc>
          <w:tcPr>
            <w:tcW w:w="1355" w:type="dxa"/>
            <w:shd w:val="clear" w:color="auto" w:fill="FFFFFF"/>
          </w:tcPr>
          <w:p w14:paraId="26E6E356" w14:textId="77777777" w:rsidR="00346069" w:rsidRPr="005F4111" w:rsidRDefault="00346069" w:rsidP="00BA4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5" w:type="dxa"/>
            <w:shd w:val="clear" w:color="auto" w:fill="FFFFFF"/>
            <w:noWrap/>
            <w:vAlign w:val="center"/>
          </w:tcPr>
          <w:p w14:paraId="1384E37D" w14:textId="18EF1435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14:paraId="6C17EB47" w14:textId="5132F49F" w:rsidR="00346069" w:rsidRPr="005F4111" w:rsidRDefault="00346069" w:rsidP="0036679B">
            <w:pPr>
              <w:jc w:val="center"/>
              <w:rPr>
                <w:rFonts w:asciiTheme="minorHAnsi" w:hAnsiTheme="minorHAnsi" w:cstheme="minorHAnsi"/>
              </w:rPr>
            </w:pPr>
            <w:r w:rsidRPr="005F4111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7B49E02" w14:textId="3A0B21C8" w:rsidR="00346069" w:rsidRPr="005F4111" w:rsidRDefault="00346069" w:rsidP="00123DA7">
            <w:pPr>
              <w:jc w:val="center"/>
              <w:rPr>
                <w:rFonts w:asciiTheme="minorHAnsi" w:hAnsiTheme="minorHAnsi" w:cstheme="minorHAnsi"/>
              </w:rPr>
            </w:pPr>
            <w:r w:rsidRPr="005F4111">
              <w:rPr>
                <w:rFonts w:asciiTheme="minorHAnsi" w:hAnsiTheme="minorHAnsi" w:cstheme="minorHAnsi"/>
              </w:rPr>
              <w:t>roboczogodzina</w:t>
            </w:r>
          </w:p>
        </w:tc>
        <w:tc>
          <w:tcPr>
            <w:tcW w:w="1493" w:type="dxa"/>
            <w:shd w:val="clear" w:color="auto" w:fill="FFFFFF"/>
          </w:tcPr>
          <w:p w14:paraId="2935DC17" w14:textId="10F1CF91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6CA9FDD3" w14:textId="16648458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346069" w:rsidRPr="005F4111" w14:paraId="2643F57A" w14:textId="77777777" w:rsidTr="00452E47">
        <w:trPr>
          <w:trHeight w:val="817"/>
          <w:jc w:val="center"/>
        </w:trPr>
        <w:tc>
          <w:tcPr>
            <w:tcW w:w="9209" w:type="dxa"/>
            <w:gridSpan w:val="6"/>
            <w:shd w:val="clear" w:color="auto" w:fill="FFFFFF"/>
            <w:vAlign w:val="center"/>
          </w:tcPr>
          <w:p w14:paraId="452C8016" w14:textId="44A0BB02" w:rsidR="00346069" w:rsidRPr="005F4111" w:rsidRDefault="00346069" w:rsidP="00123DA7">
            <w:pPr>
              <w:jc w:val="center"/>
              <w:rPr>
                <w:rFonts w:asciiTheme="minorHAnsi" w:hAnsiTheme="minorHAnsi" w:cstheme="minorHAnsi"/>
              </w:rPr>
            </w:pPr>
            <w:r w:rsidRPr="005F4111">
              <w:rPr>
                <w:rFonts w:asciiTheme="minorHAnsi" w:hAnsiTheme="minorHAnsi" w:cstheme="minorHAnsi"/>
              </w:rPr>
              <w:t>Suma (należy wpisać sumę z wierszy 1-</w:t>
            </w:r>
            <w:r w:rsidR="009A337A">
              <w:rPr>
                <w:rFonts w:asciiTheme="minorHAnsi" w:hAnsiTheme="minorHAnsi" w:cstheme="minorHAnsi"/>
              </w:rPr>
              <w:t>5</w:t>
            </w:r>
            <w:r w:rsidRPr="005F4111">
              <w:rPr>
                <w:rFonts w:asciiTheme="minorHAnsi" w:hAnsiTheme="minorHAnsi" w:cstheme="minorHAnsi"/>
              </w:rPr>
              <w:t xml:space="preserve">, </w:t>
            </w:r>
            <w:r w:rsidRPr="00452E47">
              <w:rPr>
                <w:rFonts w:asciiTheme="minorHAnsi" w:hAnsiTheme="minorHAnsi" w:cstheme="minorHAnsi"/>
                <w:b/>
                <w:bCs/>
              </w:rPr>
              <w:t>odpowiednio</w:t>
            </w:r>
            <w:r w:rsidRPr="005F4111">
              <w:rPr>
                <w:rFonts w:asciiTheme="minorHAnsi" w:hAnsiTheme="minorHAnsi" w:cstheme="minorHAnsi"/>
              </w:rPr>
              <w:t xml:space="preserve"> dla kolumny </w:t>
            </w:r>
            <w:r w:rsidR="00123DA7">
              <w:rPr>
                <w:rFonts w:asciiTheme="minorHAnsi" w:hAnsiTheme="minorHAnsi" w:cstheme="minorHAnsi"/>
              </w:rPr>
              <w:t>G</w:t>
            </w:r>
            <w:r w:rsidRPr="005F4111">
              <w:rPr>
                <w:rFonts w:asciiTheme="minorHAnsi" w:hAnsiTheme="minorHAnsi" w:cstheme="minorHAnsi"/>
              </w:rPr>
              <w:t xml:space="preserve"> oraz </w:t>
            </w:r>
            <w:r w:rsidR="00123DA7">
              <w:rPr>
                <w:rFonts w:asciiTheme="minorHAnsi" w:hAnsiTheme="minorHAnsi" w:cstheme="minorHAnsi"/>
              </w:rPr>
              <w:t>H</w:t>
            </w:r>
            <w:r w:rsidRPr="005F411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93" w:type="dxa"/>
            <w:shd w:val="clear" w:color="auto" w:fill="FFFFFF"/>
          </w:tcPr>
          <w:p w14:paraId="1E45849B" w14:textId="571E6C45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313A57B8" w14:textId="12493A12" w:rsidR="00346069" w:rsidRPr="005F4111" w:rsidRDefault="00346069" w:rsidP="0036679B">
            <w:pPr>
              <w:rPr>
                <w:rFonts w:asciiTheme="minorHAnsi" w:hAnsiTheme="minorHAnsi" w:cstheme="minorHAnsi"/>
              </w:rPr>
            </w:pPr>
          </w:p>
        </w:tc>
      </w:tr>
    </w:tbl>
    <w:p w14:paraId="182D15AD" w14:textId="77777777" w:rsidR="00986B96" w:rsidRPr="00E31343" w:rsidRDefault="00986B96" w:rsidP="00986B96">
      <w:pPr>
        <w:spacing w:before="120"/>
        <w:rPr>
          <w:rFonts w:asciiTheme="minorHAnsi" w:hAnsiTheme="minorHAnsi" w:cstheme="minorHAnsi"/>
          <w:b/>
          <w:sz w:val="24"/>
          <w:szCs w:val="24"/>
        </w:rPr>
      </w:pPr>
      <w:r w:rsidRPr="00E31343">
        <w:rPr>
          <w:rFonts w:asciiTheme="minorHAnsi" w:hAnsiTheme="minorHAnsi" w:cstheme="minorHAnsi"/>
          <w:b/>
          <w:sz w:val="24"/>
          <w:szCs w:val="24"/>
        </w:rPr>
        <w:t>Instrukcja wypełniania tabeli:</w:t>
      </w:r>
    </w:p>
    <w:p w14:paraId="14A544D9" w14:textId="0E1E3408" w:rsidR="00986B96" w:rsidRDefault="00986B96" w:rsidP="00986B96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31343">
        <w:rPr>
          <w:rFonts w:asciiTheme="minorHAnsi" w:hAnsiTheme="minorHAnsi" w:cstheme="minorHAnsi"/>
          <w:sz w:val="24"/>
          <w:szCs w:val="24"/>
        </w:rPr>
        <w:t>w wierszu 1</w:t>
      </w:r>
      <w:r w:rsidR="00951A72" w:rsidRPr="00E31343">
        <w:rPr>
          <w:rFonts w:asciiTheme="minorHAnsi" w:hAnsiTheme="minorHAnsi" w:cstheme="minorHAnsi"/>
          <w:sz w:val="24"/>
          <w:szCs w:val="24"/>
        </w:rPr>
        <w:t xml:space="preserve"> kolumna C</w:t>
      </w:r>
      <w:r w:rsidR="00D2704D">
        <w:rPr>
          <w:rFonts w:asciiTheme="minorHAnsi" w:hAnsiTheme="minorHAnsi" w:cstheme="minorHAnsi"/>
          <w:sz w:val="24"/>
          <w:szCs w:val="24"/>
        </w:rPr>
        <w:t xml:space="preserve"> oraz</w:t>
      </w:r>
      <w:r w:rsidR="00D2704D" w:rsidRPr="00E31343">
        <w:rPr>
          <w:rFonts w:asciiTheme="minorHAnsi" w:hAnsiTheme="minorHAnsi" w:cstheme="minorHAnsi"/>
          <w:sz w:val="24"/>
          <w:szCs w:val="24"/>
        </w:rPr>
        <w:t xml:space="preserve"> </w:t>
      </w:r>
      <w:r w:rsidR="00D2704D">
        <w:rPr>
          <w:rFonts w:asciiTheme="minorHAnsi" w:hAnsiTheme="minorHAnsi" w:cstheme="minorHAnsi"/>
          <w:sz w:val="24"/>
          <w:szCs w:val="24"/>
        </w:rPr>
        <w:t xml:space="preserve">D, </w:t>
      </w:r>
      <w:r w:rsidRPr="00E31343">
        <w:rPr>
          <w:rFonts w:asciiTheme="minorHAnsi" w:hAnsiTheme="minorHAnsi" w:cstheme="minorHAnsi"/>
          <w:sz w:val="24"/>
          <w:szCs w:val="24"/>
        </w:rPr>
        <w:t xml:space="preserve">należy wpisać cenę </w:t>
      </w:r>
      <w:r w:rsidR="0036679B" w:rsidRPr="00E31343">
        <w:rPr>
          <w:rFonts w:asciiTheme="minorHAnsi" w:hAnsiTheme="minorHAnsi" w:cstheme="minorHAnsi"/>
          <w:sz w:val="24"/>
          <w:szCs w:val="24"/>
        </w:rPr>
        <w:t xml:space="preserve">realizacji </w:t>
      </w:r>
      <w:r w:rsidRPr="00E31343">
        <w:rPr>
          <w:rFonts w:asciiTheme="minorHAnsi" w:hAnsiTheme="minorHAnsi" w:cstheme="minorHAnsi"/>
          <w:sz w:val="24"/>
          <w:szCs w:val="24"/>
        </w:rPr>
        <w:t>usług</w:t>
      </w:r>
      <w:r w:rsidR="00B75CFD" w:rsidRPr="00E31343">
        <w:rPr>
          <w:rFonts w:asciiTheme="minorHAnsi" w:hAnsiTheme="minorHAnsi" w:cstheme="minorHAnsi"/>
          <w:sz w:val="24"/>
          <w:szCs w:val="24"/>
        </w:rPr>
        <w:t>i</w:t>
      </w:r>
      <w:r w:rsidRPr="00452E47">
        <w:rPr>
          <w:rFonts w:asciiTheme="minorHAnsi" w:hAnsiTheme="minorHAnsi" w:cstheme="minorHAnsi"/>
          <w:sz w:val="24"/>
          <w:szCs w:val="24"/>
        </w:rPr>
        <w:t xml:space="preserve"> </w:t>
      </w:r>
      <w:r w:rsidR="005F4111" w:rsidRPr="00452E47">
        <w:rPr>
          <w:sz w:val="24"/>
          <w:szCs w:val="24"/>
        </w:rPr>
        <w:t>Zaprojektowania Systemu</w:t>
      </w:r>
      <w:r w:rsidRPr="00E31343">
        <w:rPr>
          <w:rFonts w:asciiTheme="minorHAnsi" w:hAnsiTheme="minorHAnsi" w:cstheme="minorHAnsi"/>
          <w:sz w:val="24"/>
          <w:szCs w:val="24"/>
        </w:rPr>
        <w:t>,</w:t>
      </w:r>
    </w:p>
    <w:p w14:paraId="37BEBEB2" w14:textId="64229F23" w:rsidR="009A337A" w:rsidRPr="00452E47" w:rsidRDefault="009A337A" w:rsidP="00986B96">
      <w:pPr>
        <w:numPr>
          <w:ilvl w:val="0"/>
          <w:numId w:val="2"/>
        </w:numPr>
        <w:spacing w:after="0" w:line="240" w:lineRule="auto"/>
        <w:rPr>
          <w:rStyle w:val="normaltextrun"/>
          <w:rFonts w:asciiTheme="minorHAnsi" w:hAnsiTheme="minorHAnsi" w:cstheme="minorHAnsi"/>
          <w:sz w:val="24"/>
          <w:szCs w:val="24"/>
        </w:rPr>
      </w:pPr>
      <w:r w:rsidRPr="00E31343">
        <w:rPr>
          <w:rFonts w:asciiTheme="minorHAnsi" w:hAnsiTheme="minorHAnsi" w:cstheme="minorHAnsi"/>
          <w:sz w:val="24"/>
          <w:szCs w:val="24"/>
        </w:rPr>
        <w:t>w wierszu 2 kolumna C</w:t>
      </w:r>
      <w:r>
        <w:rPr>
          <w:rFonts w:asciiTheme="minorHAnsi" w:hAnsiTheme="minorHAnsi" w:cstheme="minorHAnsi"/>
          <w:sz w:val="24"/>
          <w:szCs w:val="24"/>
        </w:rPr>
        <w:t xml:space="preserve"> oraz D,</w:t>
      </w:r>
      <w:r w:rsidRPr="00E31343">
        <w:rPr>
          <w:rFonts w:asciiTheme="minorHAnsi" w:hAnsiTheme="minorHAnsi" w:cstheme="minorHAnsi"/>
          <w:sz w:val="24"/>
          <w:szCs w:val="24"/>
        </w:rPr>
        <w:t xml:space="preserve"> należy wpisać cenę realizacji usługi</w:t>
      </w:r>
      <w:r>
        <w:rPr>
          <w:rFonts w:asciiTheme="minorHAnsi" w:hAnsiTheme="minorHAnsi" w:cstheme="minorHAnsi"/>
          <w:sz w:val="24"/>
          <w:szCs w:val="24"/>
        </w:rPr>
        <w:t xml:space="preserve"> Programistycznej</w:t>
      </w:r>
      <w:r w:rsidRPr="00452E47">
        <w:rPr>
          <w:sz w:val="24"/>
          <w:szCs w:val="24"/>
        </w:rPr>
        <w:t xml:space="preserve"> Systemu</w:t>
      </w:r>
      <w:r>
        <w:rPr>
          <w:rStyle w:val="normaltextrun"/>
          <w:rFonts w:asciiTheme="minorHAnsi" w:hAnsiTheme="minorHAnsi" w:cstheme="minorHAnsi"/>
          <w:bdr w:val="none" w:sz="0" w:space="0" w:color="auto" w:frame="1"/>
        </w:rPr>
        <w:t>,</w:t>
      </w:r>
    </w:p>
    <w:p w14:paraId="0E28C45B" w14:textId="09ADE1E3" w:rsidR="009A337A" w:rsidRPr="00A62C40" w:rsidRDefault="009A337A" w:rsidP="009A337A">
      <w:pPr>
        <w:numPr>
          <w:ilvl w:val="0"/>
          <w:numId w:val="2"/>
        </w:numPr>
        <w:spacing w:after="0" w:line="240" w:lineRule="auto"/>
        <w:rPr>
          <w:rStyle w:val="normaltextrun"/>
          <w:rFonts w:asciiTheme="minorHAnsi" w:hAnsiTheme="minorHAnsi" w:cstheme="minorHAnsi"/>
          <w:sz w:val="24"/>
          <w:szCs w:val="24"/>
        </w:rPr>
      </w:pPr>
      <w:r w:rsidRPr="00E31343">
        <w:rPr>
          <w:rFonts w:asciiTheme="minorHAnsi" w:hAnsiTheme="minorHAnsi" w:cstheme="minorHAnsi"/>
          <w:sz w:val="24"/>
          <w:szCs w:val="24"/>
        </w:rPr>
        <w:t xml:space="preserve">w wierszu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E31343">
        <w:rPr>
          <w:rFonts w:asciiTheme="minorHAnsi" w:hAnsiTheme="minorHAnsi" w:cstheme="minorHAnsi"/>
          <w:sz w:val="24"/>
          <w:szCs w:val="24"/>
        </w:rPr>
        <w:t xml:space="preserve"> kolumna C</w:t>
      </w:r>
      <w:r>
        <w:rPr>
          <w:rFonts w:asciiTheme="minorHAnsi" w:hAnsiTheme="minorHAnsi" w:cstheme="minorHAnsi"/>
          <w:sz w:val="24"/>
          <w:szCs w:val="24"/>
        </w:rPr>
        <w:t xml:space="preserve"> oraz D,</w:t>
      </w:r>
      <w:r w:rsidRPr="00E31343">
        <w:rPr>
          <w:rFonts w:asciiTheme="minorHAnsi" w:hAnsiTheme="minorHAnsi" w:cstheme="minorHAnsi"/>
          <w:sz w:val="24"/>
          <w:szCs w:val="24"/>
        </w:rPr>
        <w:t xml:space="preserve"> należy wpisać cenę </w:t>
      </w:r>
      <w:r>
        <w:rPr>
          <w:rFonts w:asciiTheme="minorHAnsi" w:hAnsiTheme="minorHAnsi" w:cstheme="minorHAnsi"/>
          <w:sz w:val="24"/>
          <w:szCs w:val="24"/>
        </w:rPr>
        <w:t xml:space="preserve">jednostkową za jeden </w:t>
      </w:r>
      <w:r w:rsidRPr="00452E47">
        <w:rPr>
          <w:rFonts w:asciiTheme="minorHAnsi" w:hAnsiTheme="minorHAnsi" w:cstheme="minorHAnsi"/>
          <w:b/>
          <w:bCs/>
          <w:sz w:val="24"/>
          <w:szCs w:val="24"/>
        </w:rPr>
        <w:t xml:space="preserve">miesiąc </w:t>
      </w:r>
      <w:r>
        <w:rPr>
          <w:rFonts w:asciiTheme="minorHAnsi" w:hAnsiTheme="minorHAnsi" w:cstheme="minorHAnsi"/>
          <w:sz w:val="24"/>
          <w:szCs w:val="24"/>
        </w:rPr>
        <w:t>kalendarzowy świadczenia usługi Utrzymania Systemu,</w:t>
      </w:r>
    </w:p>
    <w:p w14:paraId="42D4EC3D" w14:textId="0869C0DC" w:rsidR="0036679B" w:rsidRPr="009A337A" w:rsidRDefault="0036679B" w:rsidP="009A337A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A337A">
        <w:rPr>
          <w:rFonts w:asciiTheme="minorHAnsi" w:hAnsiTheme="minorHAnsi" w:cstheme="minorHAnsi"/>
          <w:sz w:val="24"/>
          <w:szCs w:val="24"/>
        </w:rPr>
        <w:t xml:space="preserve">w wierszu </w:t>
      </w:r>
      <w:r w:rsidR="009A337A">
        <w:rPr>
          <w:rFonts w:asciiTheme="minorHAnsi" w:hAnsiTheme="minorHAnsi" w:cstheme="minorHAnsi"/>
          <w:sz w:val="24"/>
          <w:szCs w:val="24"/>
        </w:rPr>
        <w:t xml:space="preserve">4 </w:t>
      </w:r>
      <w:r w:rsidRPr="009A337A">
        <w:rPr>
          <w:rFonts w:asciiTheme="minorHAnsi" w:hAnsiTheme="minorHAnsi" w:cstheme="minorHAnsi"/>
          <w:sz w:val="24"/>
          <w:szCs w:val="24"/>
        </w:rPr>
        <w:t>kolumna C</w:t>
      </w:r>
      <w:r w:rsidR="00D2704D" w:rsidRPr="009A337A">
        <w:rPr>
          <w:rFonts w:asciiTheme="minorHAnsi" w:hAnsiTheme="minorHAnsi" w:cstheme="minorHAnsi"/>
          <w:sz w:val="24"/>
          <w:szCs w:val="24"/>
        </w:rPr>
        <w:t xml:space="preserve"> oraz</w:t>
      </w:r>
      <w:r w:rsidRPr="009A337A">
        <w:rPr>
          <w:rFonts w:asciiTheme="minorHAnsi" w:hAnsiTheme="minorHAnsi" w:cstheme="minorHAnsi"/>
          <w:sz w:val="24"/>
          <w:szCs w:val="24"/>
        </w:rPr>
        <w:t xml:space="preserve"> </w:t>
      </w:r>
      <w:r w:rsidR="00D2704D" w:rsidRPr="009A337A">
        <w:rPr>
          <w:rFonts w:asciiTheme="minorHAnsi" w:hAnsiTheme="minorHAnsi" w:cstheme="minorHAnsi"/>
          <w:sz w:val="24"/>
          <w:szCs w:val="24"/>
        </w:rPr>
        <w:t>D</w:t>
      </w:r>
      <w:r w:rsidR="00123DA7" w:rsidRPr="009A337A">
        <w:rPr>
          <w:rFonts w:asciiTheme="minorHAnsi" w:hAnsiTheme="minorHAnsi" w:cstheme="minorHAnsi"/>
          <w:sz w:val="24"/>
          <w:szCs w:val="24"/>
        </w:rPr>
        <w:t xml:space="preserve">, </w:t>
      </w:r>
      <w:r w:rsidRPr="009A337A">
        <w:rPr>
          <w:rFonts w:asciiTheme="minorHAnsi" w:hAnsiTheme="minorHAnsi" w:cstheme="minorHAnsi"/>
          <w:sz w:val="24"/>
          <w:szCs w:val="24"/>
        </w:rPr>
        <w:t xml:space="preserve">należy wpisać cenę jednostkową za jedną </w:t>
      </w:r>
      <w:r w:rsidRPr="009A337A">
        <w:rPr>
          <w:rFonts w:asciiTheme="minorHAnsi" w:hAnsiTheme="minorHAnsi" w:cstheme="minorHAnsi"/>
          <w:b/>
          <w:bCs/>
          <w:sz w:val="24"/>
          <w:szCs w:val="24"/>
        </w:rPr>
        <w:t>roboczogodzinę</w:t>
      </w:r>
      <w:r w:rsidRPr="009A337A">
        <w:rPr>
          <w:rFonts w:asciiTheme="minorHAnsi" w:hAnsiTheme="minorHAnsi" w:cstheme="minorHAnsi"/>
          <w:sz w:val="24"/>
          <w:szCs w:val="24"/>
        </w:rPr>
        <w:t xml:space="preserve"> świadczenia </w:t>
      </w:r>
      <w:r w:rsidR="009A337A">
        <w:rPr>
          <w:rFonts w:asciiTheme="minorHAnsi" w:hAnsiTheme="minorHAnsi" w:cstheme="minorHAnsi"/>
          <w:sz w:val="24"/>
          <w:szCs w:val="24"/>
        </w:rPr>
        <w:t>u</w:t>
      </w:r>
      <w:r w:rsidRPr="009A337A">
        <w:rPr>
          <w:rFonts w:asciiTheme="minorHAnsi" w:hAnsiTheme="minorHAnsi" w:cstheme="minorHAnsi"/>
          <w:sz w:val="24"/>
          <w:szCs w:val="24"/>
        </w:rPr>
        <w:t>sług</w:t>
      </w:r>
      <w:r w:rsidR="009A337A">
        <w:rPr>
          <w:rFonts w:asciiTheme="minorHAnsi" w:hAnsiTheme="minorHAnsi" w:cstheme="minorHAnsi"/>
          <w:sz w:val="24"/>
          <w:szCs w:val="24"/>
        </w:rPr>
        <w:t xml:space="preserve"> Rozwojowych Systemu</w:t>
      </w:r>
      <w:r w:rsidRPr="009A337A">
        <w:rPr>
          <w:rFonts w:asciiTheme="minorHAnsi" w:hAnsiTheme="minorHAnsi" w:cstheme="minorHAnsi"/>
          <w:sz w:val="24"/>
          <w:szCs w:val="24"/>
        </w:rPr>
        <w:t>,</w:t>
      </w:r>
      <w:r w:rsidR="005F4111" w:rsidRPr="009A337A">
        <w:rPr>
          <w:rFonts w:asciiTheme="minorHAnsi" w:hAnsiTheme="minorHAnsi" w:cstheme="minorHAnsi"/>
          <w:sz w:val="24"/>
          <w:szCs w:val="24"/>
        </w:rPr>
        <w:t xml:space="preserve"> </w:t>
      </w:r>
      <w:r w:rsidR="005F4111" w:rsidRPr="00452E47">
        <w:rPr>
          <w:rFonts w:asciiTheme="minorHAnsi" w:hAnsiTheme="minorHAnsi" w:cstheme="minorHAnsi"/>
          <w:sz w:val="24"/>
          <w:szCs w:val="24"/>
        </w:rPr>
        <w:t>,</w:t>
      </w:r>
    </w:p>
    <w:p w14:paraId="234EF8BF" w14:textId="38220B1C" w:rsidR="00B75CFD" w:rsidRDefault="00B75CFD" w:rsidP="00B75CFD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31343">
        <w:rPr>
          <w:rFonts w:asciiTheme="minorHAnsi" w:hAnsiTheme="minorHAnsi" w:cstheme="minorHAnsi"/>
          <w:sz w:val="24"/>
          <w:szCs w:val="24"/>
        </w:rPr>
        <w:lastRenderedPageBreak/>
        <w:t xml:space="preserve">w wierszu </w:t>
      </w:r>
      <w:r w:rsidR="009A337A">
        <w:rPr>
          <w:rFonts w:asciiTheme="minorHAnsi" w:hAnsiTheme="minorHAnsi" w:cstheme="minorHAnsi"/>
          <w:sz w:val="24"/>
          <w:szCs w:val="24"/>
        </w:rPr>
        <w:t>5</w:t>
      </w:r>
      <w:r w:rsidRPr="00E31343">
        <w:rPr>
          <w:rFonts w:asciiTheme="minorHAnsi" w:hAnsiTheme="minorHAnsi" w:cstheme="minorHAnsi"/>
          <w:sz w:val="24"/>
          <w:szCs w:val="24"/>
        </w:rPr>
        <w:t xml:space="preserve"> </w:t>
      </w:r>
      <w:r w:rsidR="00951A72" w:rsidRPr="00E31343">
        <w:rPr>
          <w:rFonts w:asciiTheme="minorHAnsi" w:hAnsiTheme="minorHAnsi" w:cstheme="minorHAnsi"/>
          <w:sz w:val="24"/>
          <w:szCs w:val="24"/>
        </w:rPr>
        <w:t>kolumna C</w:t>
      </w:r>
      <w:r w:rsidR="00D2704D">
        <w:rPr>
          <w:rFonts w:asciiTheme="minorHAnsi" w:hAnsiTheme="minorHAnsi" w:cstheme="minorHAnsi"/>
          <w:sz w:val="24"/>
          <w:szCs w:val="24"/>
        </w:rPr>
        <w:t xml:space="preserve"> oraz</w:t>
      </w:r>
      <w:r w:rsidR="00951A72" w:rsidRPr="00E31343">
        <w:rPr>
          <w:rFonts w:asciiTheme="minorHAnsi" w:hAnsiTheme="minorHAnsi" w:cstheme="minorHAnsi"/>
          <w:sz w:val="24"/>
          <w:szCs w:val="24"/>
        </w:rPr>
        <w:t xml:space="preserve"> </w:t>
      </w:r>
      <w:r w:rsidR="00D2704D">
        <w:rPr>
          <w:rFonts w:asciiTheme="minorHAnsi" w:hAnsiTheme="minorHAnsi" w:cstheme="minorHAnsi"/>
          <w:sz w:val="24"/>
          <w:szCs w:val="24"/>
        </w:rPr>
        <w:t xml:space="preserve">D, </w:t>
      </w:r>
      <w:r w:rsidRPr="00E31343">
        <w:rPr>
          <w:rFonts w:asciiTheme="minorHAnsi" w:hAnsiTheme="minorHAnsi" w:cstheme="minorHAnsi"/>
          <w:sz w:val="24"/>
          <w:szCs w:val="24"/>
        </w:rPr>
        <w:t xml:space="preserve">należy wpisać cenę jednostkową za jedną </w:t>
      </w:r>
      <w:r w:rsidRPr="00E31343">
        <w:rPr>
          <w:rFonts w:asciiTheme="minorHAnsi" w:hAnsiTheme="minorHAnsi" w:cstheme="minorHAnsi"/>
          <w:b/>
          <w:bCs/>
          <w:sz w:val="24"/>
          <w:szCs w:val="24"/>
        </w:rPr>
        <w:t>roboczogodzinę</w:t>
      </w:r>
      <w:r w:rsidRPr="00E31343">
        <w:rPr>
          <w:rFonts w:asciiTheme="minorHAnsi" w:hAnsiTheme="minorHAnsi" w:cstheme="minorHAnsi"/>
          <w:sz w:val="24"/>
          <w:szCs w:val="24"/>
        </w:rPr>
        <w:t xml:space="preserve"> świadczenia usług</w:t>
      </w:r>
      <w:r w:rsidRPr="00E313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9A337A">
        <w:rPr>
          <w:rFonts w:asciiTheme="minorHAnsi" w:hAnsiTheme="minorHAnsi" w:cstheme="minorHAnsi"/>
          <w:spacing w:val="4"/>
          <w:sz w:val="24"/>
          <w:szCs w:val="24"/>
        </w:rPr>
        <w:t>A</w:t>
      </w:r>
      <w:r w:rsidRPr="00E31343">
        <w:rPr>
          <w:rFonts w:asciiTheme="minorHAnsi" w:hAnsiTheme="minorHAnsi" w:cstheme="minorHAnsi"/>
          <w:spacing w:val="4"/>
          <w:sz w:val="24"/>
          <w:szCs w:val="24"/>
        </w:rPr>
        <w:t>systy technicznej</w:t>
      </w:r>
      <w:r w:rsidR="0036679B" w:rsidRPr="00E31343">
        <w:rPr>
          <w:rFonts w:asciiTheme="minorHAnsi" w:hAnsiTheme="minorHAnsi" w:cstheme="minorHAnsi"/>
          <w:sz w:val="24"/>
          <w:szCs w:val="24"/>
        </w:rPr>
        <w:t>.</w:t>
      </w:r>
    </w:p>
    <w:p w14:paraId="011F2A7E" w14:textId="77777777" w:rsidR="004F26D4" w:rsidRPr="00E31343" w:rsidRDefault="004F26D4" w:rsidP="00452E47">
      <w:pPr>
        <w:spacing w:after="0" w:line="240" w:lineRule="auto"/>
        <w:ind w:left="785"/>
        <w:rPr>
          <w:rFonts w:asciiTheme="minorHAnsi" w:hAnsiTheme="minorHAnsi" w:cstheme="minorHAnsi"/>
          <w:sz w:val="24"/>
          <w:szCs w:val="24"/>
        </w:rPr>
      </w:pPr>
    </w:p>
    <w:p w14:paraId="4BEE92CD" w14:textId="43868FC7" w:rsidR="00A4787E" w:rsidRPr="004F26D4" w:rsidRDefault="004F26D4">
      <w:pPr>
        <w:rPr>
          <w:rFonts w:asciiTheme="minorHAnsi" w:hAnsiTheme="minorHAnsi" w:cstheme="minorHAnsi"/>
          <w:sz w:val="24"/>
          <w:szCs w:val="24"/>
        </w:rPr>
      </w:pPr>
      <w:r w:rsidRPr="00452E47">
        <w:rPr>
          <w:rFonts w:asciiTheme="minorHAnsi" w:eastAsia="Ubuntu" w:hAnsiTheme="minorHAnsi" w:cstheme="minorHAnsi"/>
          <w:b/>
          <w:bCs/>
        </w:rPr>
        <w:t>UWAGA:</w:t>
      </w:r>
      <w:r w:rsidRPr="00452E47">
        <w:rPr>
          <w:rFonts w:asciiTheme="minorHAnsi" w:eastAsia="Ubuntu" w:hAnsiTheme="minorHAnsi" w:cstheme="minorHAnsi"/>
        </w:rPr>
        <w:t xml:space="preserve"> Cena musi być wyrażona w złotych polskich (PLN), z dokładnością nie większą niż dwa miejsca po przecinku</w:t>
      </w:r>
    </w:p>
    <w:sectPr w:rsidR="00A4787E" w:rsidRPr="004F26D4" w:rsidSect="00181D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F061" w14:textId="77777777" w:rsidR="00004103" w:rsidRDefault="00004103" w:rsidP="00123DA7">
      <w:pPr>
        <w:spacing w:after="0" w:line="240" w:lineRule="auto"/>
      </w:pPr>
      <w:r>
        <w:separator/>
      </w:r>
    </w:p>
  </w:endnote>
  <w:endnote w:type="continuationSeparator" w:id="0">
    <w:p w14:paraId="5247BA94" w14:textId="77777777" w:rsidR="00004103" w:rsidRDefault="00004103" w:rsidP="0012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Cambria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ABA3" w14:textId="77777777" w:rsidR="00004103" w:rsidRDefault="00004103" w:rsidP="00123DA7">
      <w:pPr>
        <w:spacing w:after="0" w:line="240" w:lineRule="auto"/>
      </w:pPr>
      <w:r>
        <w:separator/>
      </w:r>
    </w:p>
  </w:footnote>
  <w:footnote w:type="continuationSeparator" w:id="0">
    <w:p w14:paraId="19570A68" w14:textId="77777777" w:rsidR="00004103" w:rsidRDefault="00004103" w:rsidP="0012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478D3"/>
    <w:multiLevelType w:val="hybridMultilevel"/>
    <w:tmpl w:val="100E6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277DD"/>
    <w:multiLevelType w:val="hybridMultilevel"/>
    <w:tmpl w:val="1DCA3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96"/>
    <w:rsid w:val="00004103"/>
    <w:rsid w:val="00067F37"/>
    <w:rsid w:val="0007048A"/>
    <w:rsid w:val="00083ABB"/>
    <w:rsid w:val="000A3EBC"/>
    <w:rsid w:val="000F13DE"/>
    <w:rsid w:val="00123DA7"/>
    <w:rsid w:val="00181D5C"/>
    <w:rsid w:val="0021055A"/>
    <w:rsid w:val="00236946"/>
    <w:rsid w:val="00264F1E"/>
    <w:rsid w:val="00346069"/>
    <w:rsid w:val="0036679B"/>
    <w:rsid w:val="003833A4"/>
    <w:rsid w:val="003F3679"/>
    <w:rsid w:val="004304BC"/>
    <w:rsid w:val="00452E47"/>
    <w:rsid w:val="004F26D4"/>
    <w:rsid w:val="00546FEF"/>
    <w:rsid w:val="00567189"/>
    <w:rsid w:val="0058023A"/>
    <w:rsid w:val="005A6EEC"/>
    <w:rsid w:val="005B275E"/>
    <w:rsid w:val="005C67AE"/>
    <w:rsid w:val="005E13AD"/>
    <w:rsid w:val="005F4111"/>
    <w:rsid w:val="006D6E30"/>
    <w:rsid w:val="00705C1D"/>
    <w:rsid w:val="0071779A"/>
    <w:rsid w:val="007C22F3"/>
    <w:rsid w:val="007E7E72"/>
    <w:rsid w:val="008A6D01"/>
    <w:rsid w:val="008B3EB4"/>
    <w:rsid w:val="009023A2"/>
    <w:rsid w:val="0094493F"/>
    <w:rsid w:val="00951A72"/>
    <w:rsid w:val="00986B96"/>
    <w:rsid w:val="00991648"/>
    <w:rsid w:val="009A337A"/>
    <w:rsid w:val="009D3DDB"/>
    <w:rsid w:val="00A410FF"/>
    <w:rsid w:val="00A4787E"/>
    <w:rsid w:val="00A654DA"/>
    <w:rsid w:val="00AA308F"/>
    <w:rsid w:val="00B20408"/>
    <w:rsid w:val="00B75CFD"/>
    <w:rsid w:val="00B91F8F"/>
    <w:rsid w:val="00BA4B82"/>
    <w:rsid w:val="00C02085"/>
    <w:rsid w:val="00C16CF1"/>
    <w:rsid w:val="00C5314A"/>
    <w:rsid w:val="00C66571"/>
    <w:rsid w:val="00C816A4"/>
    <w:rsid w:val="00CD32C5"/>
    <w:rsid w:val="00CE1DBF"/>
    <w:rsid w:val="00CE65F2"/>
    <w:rsid w:val="00D2704D"/>
    <w:rsid w:val="00E31343"/>
    <w:rsid w:val="00EA135F"/>
    <w:rsid w:val="00EB2649"/>
    <w:rsid w:val="00EC245A"/>
    <w:rsid w:val="00E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8209D"/>
  <w15:docId w15:val="{55BCC83A-D47C-4C79-94DF-D1E65F53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B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B96"/>
    <w:pPr>
      <w:ind w:left="720"/>
      <w:contextualSpacing/>
    </w:pPr>
  </w:style>
  <w:style w:type="character" w:customStyle="1" w:styleId="normaltextrun">
    <w:name w:val="normaltextrun"/>
    <w:basedOn w:val="Domylnaczcionkaakapitu"/>
    <w:rsid w:val="0036679B"/>
  </w:style>
  <w:style w:type="character" w:customStyle="1" w:styleId="eop">
    <w:name w:val="eop"/>
    <w:basedOn w:val="Domylnaczcionkaakapitu"/>
    <w:rsid w:val="0036679B"/>
  </w:style>
  <w:style w:type="paragraph" w:styleId="Nagwek">
    <w:name w:val="header"/>
    <w:basedOn w:val="Normalny"/>
    <w:link w:val="NagwekZnak"/>
    <w:uiPriority w:val="99"/>
    <w:unhideWhenUsed/>
    <w:rsid w:val="0012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DA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DA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C5095-7B6A-4FD4-8139-FBCEE4E1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Zieliński Karol</dc:creator>
  <cp:lastModifiedBy>Zawistowska-Wąsik Monika</cp:lastModifiedBy>
  <cp:revision>3</cp:revision>
  <dcterms:created xsi:type="dcterms:W3CDTF">2024-09-30T11:21:00Z</dcterms:created>
  <dcterms:modified xsi:type="dcterms:W3CDTF">2024-09-30T11:27:00Z</dcterms:modified>
</cp:coreProperties>
</file>